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3B" w:rsidRPr="00083BEB" w:rsidRDefault="001A65EE">
      <w:pPr>
        <w:rPr>
          <w:b/>
        </w:rPr>
      </w:pPr>
      <w:r w:rsidRPr="00083BEB">
        <w:rPr>
          <w:b/>
        </w:rPr>
        <w:t>Итоговое сочинение (изложение)</w:t>
      </w:r>
    </w:p>
    <w:p w:rsidR="001A65EE" w:rsidRDefault="001A65EE" w:rsidP="001A65EE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Verdana" w:hAnsi="Verdana" w:cs="Arial"/>
          <w:color w:val="000000"/>
          <w:sz w:val="25"/>
          <w:szCs w:val="25"/>
          <w:bdr w:val="none" w:sz="0" w:space="0" w:color="auto" w:frame="1"/>
        </w:rPr>
        <w:t>Расписание проведения итогового сочинения (изложения) в 2022/2023 учебном году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Календарь сдачи итогового сочинения (изложения) на 2022/2023 учебный год:</w:t>
      </w:r>
    </w:p>
    <w:p w:rsidR="001A65EE" w:rsidRDefault="001A65EE" w:rsidP="001A65EE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Verdana" w:hAnsi="Verdana" w:cs="Arial"/>
          <w:color w:val="000000"/>
          <w:sz w:val="25"/>
          <w:szCs w:val="25"/>
          <w:bdr w:val="none" w:sz="0" w:space="0" w:color="auto" w:frame="1"/>
        </w:rPr>
        <w:t>Основной срок - 7 декабря 2022 года;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Дополнительные сроки - 1 февраля и 3 мая 2023 года.</w:t>
      </w:r>
    </w:p>
    <w:p w:rsidR="001A65EE" w:rsidRDefault="001A65EE" w:rsidP="001A65EE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Кто имеет право писать итоговое изложение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Итоговое изложение вправе писать следующие категории лиц: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обучающиеся XI (XII), экстерны с ограниченными возможностями здоровья, дети-инвалиды и инвалиды;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1A65EE" w:rsidRDefault="001A65EE" w:rsidP="001A65EE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Места регистрации заявления на участие в итоговом сочинении (изложении)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Обучающиеся XI (XII) классов, регистрируются на участие в итоговом сочинении (изложении) в своей школе, где осваивают образовательные программы среднего общего образования;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экстерны – в образовательных организациях по выбору экстерна;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лица со справкой об обучении - в образовательной организации, в которой восстанавливаются на срок, необходимый для прохождения ГИА-11;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выпускники прошлых лет, обучающиеся СПО, лица, получающие среднее общее образование в иностранных ОО, регистрируются на участие в итоговом сочинении в государственном автономном учреждении Саратовской области «Региональный центр оценки качества образования» по адресу: г. Саратов, ул. Мичурина, д. 89, тел. 8(845-2) 47-81-15. График приема заявлений: понедельник – четверг с 9.00 до 17.30, пятница с 9.00 до 16.30 (перерыв с 13.00 до 14.00).</w:t>
      </w:r>
    </w:p>
    <w:p w:rsidR="001A65EE" w:rsidRDefault="001A65EE" w:rsidP="001A65EE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Необходимые документы для регистрации заявления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Заявление на участие в итоговом сочинении (изложении) подается лично лицом, планирующим принять участие в итоговом сочинении (изложении), на основании документа, удостоверяющего его личность, или его </w:t>
      </w:r>
      <w:r>
        <w:rPr>
          <w:rFonts w:ascii="Arial" w:hAnsi="Arial" w:cs="Arial"/>
          <w:color w:val="000000"/>
          <w:sz w:val="26"/>
          <w:szCs w:val="26"/>
        </w:rPr>
        <w:lastRenderedPageBreak/>
        <w:t>родителями (законными представителями) на основании документа, удостоверяющего личность, или уполномоченными лицами на основании документа, удостоверяющего личность, и доверенности.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Лица с ограниченными возможностями здоровья при подаче заявления на участие в итоговом сочинении (изложении) предъявляют копию рекомендаций психолого-медико-педагогической комиссии, а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>При подаче заявления предоставляются документы, подтверждающие право на создание особых условий (при наличии).</w:t>
      </w:r>
    </w:p>
    <w:p w:rsidR="001A65EE" w:rsidRDefault="001A65EE" w:rsidP="001A65EE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Срок подачи заявления на участие в итоговом сочинении (изложении)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(изложения).</w:t>
      </w:r>
    </w:p>
    <w:p w:rsidR="001A65EE" w:rsidRDefault="001A65EE" w:rsidP="001A65EE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Продолжительность выполнения итогового сочинения (изложения)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Продолжительность выполнения итогового сочинения (изложения) составляет 3 часа 55 минут (235 минут).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:rsidR="001A65EE" w:rsidRDefault="001A65EE" w:rsidP="001A65EE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Проведение итогового сочинения (изложения)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министерством образования области.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Итоговое сочинение (изложение) начинается в 10.00 по местному времени.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Рособрнадзором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1A65EE" w:rsidRDefault="001A65EE" w:rsidP="001A65EE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Ознакомление с результатами итогового сочинения (изложения) и срок действия итогового сочинения</w:t>
      </w:r>
    </w:p>
    <w:p w:rsidR="001A65EE" w:rsidRDefault="001A65EE" w:rsidP="001A65EE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(изложении), на сервисе </w:t>
      </w:r>
      <w:hyperlink r:id="rId4" w:history="1">
        <w:r>
          <w:rPr>
            <w:rStyle w:val="a5"/>
            <w:rFonts w:ascii="Verdana" w:hAnsi="Verdana" w:cs="Arial"/>
            <w:color w:val="015DAA"/>
            <w:sz w:val="25"/>
            <w:szCs w:val="25"/>
            <w:bdr w:val="none" w:sz="0" w:space="0" w:color="auto" w:frame="1"/>
          </w:rPr>
          <w:t>http://check.ege.edu.ru/</w:t>
        </w:r>
      </w:hyperlink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.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Итоговое сочинение (изложение) как допуск к ГИА – бессрочно.</w:t>
      </w:r>
    </w:p>
    <w:p w:rsidR="001A65EE" w:rsidRDefault="001A65EE" w:rsidP="001A65EE">
      <w:pPr>
        <w:pStyle w:val="a3"/>
        <w:spacing w:before="0" w:beforeAutospacing="0" w:after="15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</w:t>
      </w:r>
    </w:p>
    <w:p w:rsidR="001A65EE" w:rsidRDefault="001A65EE" w:rsidP="001A65EE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Комплекты тем итогового сочинения с 2022/2023 учебного года формируются из закрытого банка тем итогового сочинения. Банк включает более полутора тысяч тем сочинений прошлых лет. На сайте ФГБНУ «ФИПИ» </w:t>
      </w:r>
      <w:hyperlink r:id="rId5" w:history="1">
        <w:r>
          <w:rPr>
            <w:rStyle w:val="a5"/>
            <w:rFonts w:ascii="Verdana" w:hAnsi="Verdana" w:cs="Arial"/>
            <w:color w:val="015DAA"/>
            <w:sz w:val="25"/>
            <w:szCs w:val="25"/>
            <w:bdr w:val="none" w:sz="0" w:space="0" w:color="auto" w:frame="1"/>
          </w:rPr>
          <w:t>https://fipi.ru/itogovoe-sochinenie</w:t>
        </w:r>
      </w:hyperlink>
      <w:r>
        <w:rPr>
          <w:rFonts w:ascii="Arial" w:hAnsi="Arial" w:cs="Arial"/>
          <w:color w:val="000000"/>
          <w:sz w:val="26"/>
          <w:szCs w:val="26"/>
        </w:rPr>
        <w:t> можно ознакомится со структурой закрытого банка тем итогового сочинения, комментариями к разделам закрытого банка и критериями оценивания итогового сочинения.</w:t>
      </w:r>
    </w:p>
    <w:p w:rsidR="001A65EE" w:rsidRDefault="001A65EE"/>
    <w:sectPr w:rsidR="001A65EE" w:rsidSect="008D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4D8"/>
    <w:rsid w:val="00083BEB"/>
    <w:rsid w:val="001A65EE"/>
    <w:rsid w:val="002C02F9"/>
    <w:rsid w:val="003B64D8"/>
    <w:rsid w:val="008D14F4"/>
    <w:rsid w:val="00A5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5EE"/>
    <w:rPr>
      <w:b/>
      <w:bCs/>
    </w:rPr>
  </w:style>
  <w:style w:type="character" w:styleId="a5">
    <w:name w:val="Hyperlink"/>
    <w:basedOn w:val="a0"/>
    <w:uiPriority w:val="99"/>
    <w:semiHidden/>
    <w:unhideWhenUsed/>
    <w:rsid w:val="001A65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itogovoe-sochinenie" TargetMode="External"/><Relationship Id="rId4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Галкина</dc:creator>
  <cp:keywords/>
  <dc:description/>
  <cp:lastModifiedBy>Admin</cp:lastModifiedBy>
  <cp:revision>4</cp:revision>
  <dcterms:created xsi:type="dcterms:W3CDTF">2022-11-08T07:38:00Z</dcterms:created>
  <dcterms:modified xsi:type="dcterms:W3CDTF">2022-11-08T09:27:00Z</dcterms:modified>
</cp:coreProperties>
</file>